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Boulevard de acceso al Huixmi, en el municipio de Pachuca de Soto; ubicada en la localidad de El Huixmí,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EO-SIPDUS-N263-2023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Boulevard de acceso al Huixmi, en el municipio de Pachuca de Soto; ubicada en la localidad de El Huixmí,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467508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w:t>
      </w:r>
      <w:r w:rsidR="0034364C">
        <w:rPr>
          <w:rFonts w:ascii="Arial" w:hAnsi="Arial" w:cs="Arial"/>
          <w:sz w:val="16"/>
          <w:szCs w:val="16"/>
          <w:lang w:val="es-ES_tradnl"/>
        </w:rPr>
        <w:t xml:space="preserve"> </w:t>
      </w:r>
      <w:r w:rsidR="00174F46">
        <w:rPr>
          <w:rFonts w:ascii="Arial" w:hAnsi="Arial" w:cs="Arial"/>
          <w:sz w:val="16"/>
          <w:szCs w:val="16"/>
          <w:lang w:val="es-ES_tradnl"/>
        </w:rPr>
        <w:t>l</w:t>
      </w:r>
      <w:r w:rsidR="0034364C">
        <w:rPr>
          <w:rFonts w:ascii="Arial" w:hAnsi="Arial" w:cs="Arial"/>
          <w:sz w:val="16"/>
          <w:szCs w:val="16"/>
          <w:lang w:val="es-ES_tradnl"/>
        </w:rPr>
        <w:t>os</w:t>
      </w:r>
      <w:r w:rsidRPr="009072F1">
        <w:rPr>
          <w:rFonts w:ascii="Arial" w:hAnsi="Arial" w:cs="Arial"/>
          <w:sz w:val="16"/>
          <w:szCs w:val="16"/>
          <w:lang w:val="es-ES_tradnl"/>
        </w:rPr>
        <w:t xml:space="preserve"> oficio</w:t>
      </w:r>
      <w:r w:rsidR="0034364C">
        <w:rPr>
          <w:rFonts w:ascii="Arial" w:hAnsi="Arial" w:cs="Arial"/>
          <w:sz w:val="16"/>
          <w:szCs w:val="16"/>
          <w:lang w:val="es-ES_tradnl"/>
        </w:rPr>
        <w:t>s</w:t>
      </w:r>
      <w:r w:rsidRPr="009072F1">
        <w:rPr>
          <w:rFonts w:ascii="Arial" w:hAnsi="Arial" w:cs="Arial"/>
          <w:sz w:val="16"/>
          <w:szCs w:val="16"/>
          <w:lang w:val="es-ES_tradnl"/>
        </w:rPr>
        <w:t xml:space="preserve">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4364C">
        <w:rPr>
          <w:rFonts w:ascii="Arial" w:hAnsi="Arial" w:cs="Arial"/>
          <w:sz w:val="16"/>
          <w:szCs w:val="16"/>
          <w:lang w:val="es-ES_tradnl"/>
        </w:rPr>
        <w:t>s</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HACIENDA-A-FAFEF/GI-2023-1502-00469</w:t>
      </w:r>
      <w:r w:rsidR="0034364C">
        <w:rPr>
          <w:rFonts w:ascii="Arial" w:hAnsi="Arial" w:cs="Arial"/>
          <w:b/>
          <w:sz w:val="16"/>
          <w:szCs w:val="16"/>
          <w:lang w:val="es-ES_tradnl"/>
        </w:rPr>
        <w:t xml:space="preserve"> y </w:t>
      </w:r>
      <w:r w:rsidR="0034364C" w:rsidRPr="0034364C">
        <w:rPr>
          <w:rFonts w:ascii="Arial" w:hAnsi="Arial" w:cs="Arial"/>
          <w:b/>
          <w:sz w:val="16"/>
          <w:szCs w:val="16"/>
          <w:lang w:val="es-ES_tradnl"/>
        </w:rPr>
        <w:t>HACIENDA-DGP-FAFEF/GI-2023-1502-00770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w:t>
      </w:r>
      <w:r w:rsidR="0034364C">
        <w:rPr>
          <w:rFonts w:ascii="Arial" w:hAnsi="Arial" w:cs="Arial"/>
          <w:b/>
          <w:bCs/>
          <w:sz w:val="16"/>
          <w:szCs w:val="16"/>
          <w:lang w:val="es-ES_tradnl"/>
        </w:rPr>
        <w:t xml:space="preserve"> y 20 de septiembre</w:t>
      </w:r>
      <w:r w:rsidR="000E1895" w:rsidRPr="000E1895">
        <w:rPr>
          <w:rFonts w:ascii="Arial" w:hAnsi="Arial" w:cs="Arial"/>
          <w:b/>
          <w:bCs/>
          <w:sz w:val="16"/>
          <w:szCs w:val="16"/>
          <w:lang w:val="es-ES_tradnl"/>
        </w:rPr>
        <w:t xml:space="preserv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w:t>
      </w:r>
      <w:r w:rsidR="0034364C">
        <w:rPr>
          <w:rFonts w:ascii="Arial" w:hAnsi="Arial" w:cs="Arial"/>
          <w:sz w:val="16"/>
          <w:szCs w:val="16"/>
          <w:lang w:val="es-ES_tradnl"/>
        </w:rPr>
        <w:t>s</w:t>
      </w:r>
      <w:r w:rsidR="005D04B4" w:rsidRPr="009072F1">
        <w:rPr>
          <w:rFonts w:ascii="Arial" w:hAnsi="Arial" w:cs="Arial"/>
          <w:sz w:val="16"/>
          <w:szCs w:val="16"/>
          <w:lang w:val="es-ES_tradnl"/>
        </w:rPr>
        <w:t xml:space="preserve">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Boulevard de acceso al Huixmi, en el municipio de Pachuca de Soto; ubicada en la localidad de El Huixmí,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141BC" w14:textId="77777777" w:rsidR="00003E90" w:rsidRDefault="00003E90">
      <w:pPr>
        <w:spacing w:after="0" w:line="240" w:lineRule="auto"/>
      </w:pPr>
      <w:r>
        <w:separator/>
      </w:r>
    </w:p>
  </w:endnote>
  <w:endnote w:type="continuationSeparator" w:id="0">
    <w:p w14:paraId="23E61BE1" w14:textId="77777777" w:rsidR="00003E90" w:rsidRDefault="00003E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80349" w14:textId="77777777" w:rsidR="00003E90" w:rsidRDefault="00003E90">
      <w:pPr>
        <w:spacing w:after="0" w:line="240" w:lineRule="auto"/>
      </w:pPr>
      <w:r>
        <w:separator/>
      </w:r>
    </w:p>
  </w:footnote>
  <w:footnote w:type="continuationSeparator" w:id="0">
    <w:p w14:paraId="7CFD2FBE" w14:textId="77777777" w:rsidR="00003E90" w:rsidRDefault="00003E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E90"/>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64C"/>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91</Pages>
  <Words>41674</Words>
  <Characters>229213</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270347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2023-10-10T00:20:00Z</dcterms:created>
  <dcterms:modified xsi:type="dcterms:W3CDTF">2023-10-10T00:20:00Z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